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F9" w:rsidRDefault="000C2AF9" w:rsidP="000C2AF9">
      <w:pPr>
        <w:pStyle w:val="Default"/>
      </w:pPr>
    </w:p>
    <w:p w:rsidR="000C2AF9" w:rsidRDefault="000C2AF9" w:rsidP="000C2AF9">
      <w:pPr>
        <w:pStyle w:val="Default"/>
        <w:jc w:val="center"/>
        <w:rPr>
          <w:sz w:val="32"/>
          <w:szCs w:val="32"/>
        </w:rPr>
      </w:pPr>
      <w:r w:rsidRPr="00EE4D24">
        <w:rPr>
          <w:sz w:val="28"/>
          <w:szCs w:val="28"/>
        </w:rPr>
        <w:t xml:space="preserve"> </w:t>
      </w:r>
      <w:r w:rsidRPr="00EE4D24">
        <w:rPr>
          <w:rFonts w:hint="eastAsia"/>
          <w:sz w:val="28"/>
          <w:szCs w:val="28"/>
        </w:rPr>
        <w:t>國立政治大學</w:t>
      </w:r>
      <w:r w:rsidR="00E07542" w:rsidRPr="00EE4D24">
        <w:rPr>
          <w:rFonts w:hint="eastAsia"/>
          <w:sz w:val="28"/>
          <w:szCs w:val="28"/>
        </w:rPr>
        <w:t>公共行政學系博士生</w:t>
      </w:r>
      <w:r w:rsidRPr="00EE4D24">
        <w:rPr>
          <w:rFonts w:hint="eastAsia"/>
          <w:sz w:val="28"/>
          <w:szCs w:val="28"/>
        </w:rPr>
        <w:t>研究室分配與管理</w:t>
      </w:r>
      <w:r w:rsidR="0007451D">
        <w:rPr>
          <w:rFonts w:hint="eastAsia"/>
          <w:sz w:val="28"/>
          <w:szCs w:val="28"/>
        </w:rPr>
        <w:t>規則</w:t>
      </w:r>
      <w:bookmarkStart w:id="0" w:name="_GoBack"/>
      <w:bookmarkEnd w:id="0"/>
    </w:p>
    <w:p w:rsidR="00E07542" w:rsidRDefault="00E07542" w:rsidP="00E07542">
      <w:pPr>
        <w:pStyle w:val="Default"/>
        <w:jc w:val="right"/>
        <w:rPr>
          <w:sz w:val="18"/>
          <w:szCs w:val="18"/>
        </w:rPr>
      </w:pPr>
    </w:p>
    <w:p w:rsidR="000C2AF9" w:rsidRDefault="000C2AF9" w:rsidP="00E07542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C2AF9" w:rsidRPr="0045767E" w:rsidRDefault="000C2AF9" w:rsidP="0045767E">
      <w:pPr>
        <w:pStyle w:val="Default"/>
        <w:spacing w:line="360" w:lineRule="auto"/>
        <w:rPr>
          <w:color w:val="auto"/>
        </w:rPr>
      </w:pPr>
      <w:r w:rsidRPr="0045767E">
        <w:rPr>
          <w:rFonts w:hint="eastAsia"/>
          <w:color w:val="auto"/>
        </w:rPr>
        <w:t>第一條</w:t>
      </w:r>
      <w:r w:rsidRPr="0045767E">
        <w:rPr>
          <w:color w:val="auto"/>
        </w:rPr>
        <w:t xml:space="preserve"> </w:t>
      </w:r>
      <w:r w:rsidR="00EE4D24" w:rsidRPr="0045767E">
        <w:rPr>
          <w:rFonts w:hint="eastAsia"/>
          <w:color w:val="auto"/>
        </w:rPr>
        <w:t xml:space="preserve"> 本博士生研究室</w:t>
      </w:r>
      <w:r w:rsidR="00EE4D24" w:rsidRPr="0045767E">
        <w:rPr>
          <w:rFonts w:hAnsi="標楷體"/>
          <w:color w:val="auto"/>
        </w:rPr>
        <w:t>僅提供</w:t>
      </w:r>
      <w:r w:rsidR="00EE4D24" w:rsidRPr="0045767E">
        <w:rPr>
          <w:rFonts w:hAnsi="標楷體" w:hint="eastAsia"/>
          <w:color w:val="auto"/>
        </w:rPr>
        <w:t>本系之博士班研究生從事研究活動之用。</w:t>
      </w:r>
    </w:p>
    <w:p w:rsidR="00A90AF6" w:rsidRPr="00AD2E77" w:rsidRDefault="000C2AF9" w:rsidP="0045767E">
      <w:pPr>
        <w:pStyle w:val="Default"/>
        <w:spacing w:line="360" w:lineRule="auto"/>
        <w:ind w:left="960" w:hangingChars="400" w:hanging="960"/>
        <w:rPr>
          <w:color w:val="auto"/>
        </w:rPr>
      </w:pPr>
      <w:r w:rsidRPr="0045767E">
        <w:rPr>
          <w:rFonts w:hint="eastAsia"/>
          <w:color w:val="auto"/>
        </w:rPr>
        <w:t>第二條</w:t>
      </w:r>
      <w:r w:rsidRPr="0045767E">
        <w:rPr>
          <w:color w:val="auto"/>
        </w:rPr>
        <w:t xml:space="preserve"> </w:t>
      </w:r>
      <w:r w:rsidR="00EE4D24" w:rsidRPr="0045767E">
        <w:rPr>
          <w:rFonts w:hint="eastAsia"/>
          <w:color w:val="auto"/>
        </w:rPr>
        <w:t xml:space="preserve"> </w:t>
      </w:r>
      <w:r w:rsidR="00A90AF6" w:rsidRPr="0045767E">
        <w:rPr>
          <w:rFonts w:hint="eastAsia"/>
          <w:color w:val="auto"/>
        </w:rPr>
        <w:t>本研究室申請</w:t>
      </w:r>
      <w:r w:rsidR="00A90AF6" w:rsidRPr="0045767E">
        <w:rPr>
          <w:rFonts w:hint="eastAsia"/>
        </w:rPr>
        <w:t>對象以在學之博士班一、二、三年級</w:t>
      </w:r>
      <w:r w:rsidR="007F445D" w:rsidRPr="0045767E">
        <w:rPr>
          <w:rFonts w:hint="eastAsia"/>
        </w:rPr>
        <w:t>全職</w:t>
      </w:r>
      <w:r w:rsidR="00A90AF6" w:rsidRPr="0045767E">
        <w:rPr>
          <w:rFonts w:hint="eastAsia"/>
        </w:rPr>
        <w:t>學生為優先</w:t>
      </w:r>
      <w:r w:rsidR="007F445D" w:rsidRPr="0045767E">
        <w:rPr>
          <w:rFonts w:hint="eastAsia"/>
        </w:rPr>
        <w:t>(</w:t>
      </w:r>
      <w:r w:rsidR="00A90AF6" w:rsidRPr="0045767E">
        <w:rPr>
          <w:rFonts w:hint="eastAsia"/>
        </w:rPr>
        <w:t>不</w:t>
      </w:r>
      <w:r w:rsidR="00A90AF6" w:rsidRPr="00AD2E77">
        <w:rPr>
          <w:rFonts w:hint="eastAsia"/>
          <w:color w:val="auto"/>
        </w:rPr>
        <w:t>包括休學生</w:t>
      </w:r>
      <w:r w:rsidR="007F445D" w:rsidRPr="00AD2E77">
        <w:rPr>
          <w:rFonts w:hint="eastAsia"/>
          <w:color w:val="auto"/>
        </w:rPr>
        <w:t>)</w:t>
      </w:r>
      <w:r w:rsidR="00A90AF6" w:rsidRPr="00AD2E77">
        <w:rPr>
          <w:rFonts w:hint="eastAsia"/>
          <w:color w:val="auto"/>
        </w:rPr>
        <w:t>。</w:t>
      </w:r>
      <w:r w:rsidR="007F445D" w:rsidRPr="00AD2E77">
        <w:rPr>
          <w:rFonts w:hAnsi="標楷體" w:hint="eastAsia"/>
          <w:color w:val="auto"/>
        </w:rPr>
        <w:t>每人限申請一個，使用期間為一學期，於每學期初辦理申請手續。</w:t>
      </w:r>
    </w:p>
    <w:p w:rsidR="000C2AF9" w:rsidRPr="00AD2E77" w:rsidRDefault="00EE4D24" w:rsidP="0045767E">
      <w:pPr>
        <w:pStyle w:val="Default"/>
        <w:spacing w:line="360" w:lineRule="auto"/>
        <w:ind w:left="960" w:hangingChars="400" w:hanging="960"/>
        <w:rPr>
          <w:color w:val="auto"/>
        </w:rPr>
      </w:pPr>
      <w:r w:rsidRPr="00AD2E77">
        <w:rPr>
          <w:rFonts w:hint="eastAsia"/>
          <w:color w:val="auto"/>
        </w:rPr>
        <w:t xml:space="preserve">第三條  </w:t>
      </w:r>
      <w:r w:rsidR="007F445D" w:rsidRPr="00AD2E77">
        <w:rPr>
          <w:rFonts w:hint="eastAsia"/>
          <w:color w:val="auto"/>
        </w:rPr>
        <w:t>本研究室共有7個座位，其中5個座位，以本系在學之博士班一、二、三年級全職學生為優先，座位不足時，</w:t>
      </w:r>
      <w:proofErr w:type="gramStart"/>
      <w:r w:rsidR="007F445D" w:rsidRPr="00AD2E77">
        <w:rPr>
          <w:rFonts w:hint="eastAsia"/>
          <w:color w:val="auto"/>
        </w:rPr>
        <w:t>採</w:t>
      </w:r>
      <w:proofErr w:type="gramEnd"/>
      <w:r w:rsidR="007F445D" w:rsidRPr="00AD2E77">
        <w:rPr>
          <w:rFonts w:hint="eastAsia"/>
          <w:color w:val="auto"/>
        </w:rPr>
        <w:t>抽籤方式決定；剩餘座位則</w:t>
      </w:r>
      <w:proofErr w:type="gramStart"/>
      <w:r w:rsidR="0045767E" w:rsidRPr="00AD2E77">
        <w:rPr>
          <w:rFonts w:hint="eastAsia"/>
          <w:color w:val="auto"/>
        </w:rPr>
        <w:t>採</w:t>
      </w:r>
      <w:proofErr w:type="gramEnd"/>
      <w:r w:rsidR="007F445D" w:rsidRPr="00AD2E77">
        <w:rPr>
          <w:rFonts w:hint="eastAsia"/>
          <w:color w:val="auto"/>
        </w:rPr>
        <w:t>開放式使用。</w:t>
      </w:r>
    </w:p>
    <w:p w:rsidR="0045767E" w:rsidRPr="00AD2E77" w:rsidRDefault="000C2AF9" w:rsidP="0045767E">
      <w:pPr>
        <w:pStyle w:val="Default"/>
        <w:spacing w:line="360" w:lineRule="auto"/>
        <w:ind w:left="960" w:hangingChars="400" w:hanging="960"/>
        <w:rPr>
          <w:color w:val="auto"/>
        </w:rPr>
      </w:pPr>
      <w:r w:rsidRPr="00AD2E77">
        <w:rPr>
          <w:rFonts w:hint="eastAsia"/>
          <w:color w:val="auto"/>
        </w:rPr>
        <w:t>第</w:t>
      </w:r>
      <w:r w:rsidR="009D45B7" w:rsidRPr="00AD2E77">
        <w:rPr>
          <w:rFonts w:hint="eastAsia"/>
          <w:color w:val="auto"/>
        </w:rPr>
        <w:t>四</w:t>
      </w:r>
      <w:r w:rsidRPr="00AD2E77">
        <w:rPr>
          <w:rFonts w:hint="eastAsia"/>
          <w:color w:val="auto"/>
        </w:rPr>
        <w:t>條</w:t>
      </w:r>
      <w:r w:rsidRPr="00AD2E77">
        <w:rPr>
          <w:color w:val="auto"/>
        </w:rPr>
        <w:t xml:space="preserve"> </w:t>
      </w:r>
      <w:r w:rsidR="007F445D" w:rsidRPr="00AD2E77">
        <w:rPr>
          <w:rFonts w:hint="eastAsia"/>
          <w:color w:val="auto"/>
        </w:rPr>
        <w:t xml:space="preserve"> 研究室使用規定：</w:t>
      </w:r>
    </w:p>
    <w:p w:rsidR="0045767E" w:rsidRPr="00AD2E77" w:rsidRDefault="007F445D" w:rsidP="0045767E">
      <w:pPr>
        <w:pStyle w:val="Default"/>
        <w:spacing w:line="360" w:lineRule="auto"/>
        <w:ind w:leftChars="400" w:left="1440" w:hangingChars="200" w:hanging="480"/>
        <w:rPr>
          <w:color w:val="auto"/>
        </w:rPr>
      </w:pPr>
      <w:r w:rsidRPr="00AD2E77">
        <w:rPr>
          <w:rFonts w:hint="eastAsia"/>
          <w:color w:val="auto"/>
        </w:rPr>
        <w:t>一、應維持肅靜與整潔，不得在研究室內飲食。</w:t>
      </w:r>
    </w:p>
    <w:p w:rsidR="0045767E" w:rsidRPr="00AD2E77" w:rsidRDefault="007F445D" w:rsidP="0045767E">
      <w:pPr>
        <w:pStyle w:val="Default"/>
        <w:spacing w:line="360" w:lineRule="auto"/>
        <w:ind w:leftChars="400" w:left="1440" w:hangingChars="200" w:hanging="480"/>
        <w:rPr>
          <w:color w:val="auto"/>
        </w:rPr>
      </w:pPr>
      <w:r w:rsidRPr="00AD2E77">
        <w:rPr>
          <w:rFonts w:hint="eastAsia"/>
          <w:color w:val="auto"/>
        </w:rPr>
        <w:t>二、嚴禁吸菸、</w:t>
      </w:r>
      <w:proofErr w:type="gramStart"/>
      <w:r w:rsidRPr="00AD2E77">
        <w:rPr>
          <w:rFonts w:hint="eastAsia"/>
          <w:color w:val="auto"/>
        </w:rPr>
        <w:t>臥睡</w:t>
      </w:r>
      <w:proofErr w:type="gramEnd"/>
      <w:r w:rsidRPr="00AD2E77">
        <w:rPr>
          <w:rFonts w:hint="eastAsia"/>
          <w:color w:val="auto"/>
        </w:rPr>
        <w:t>、喧嘩、以物品佔位</w:t>
      </w:r>
      <w:r w:rsidR="0045767E" w:rsidRPr="00AD2E77">
        <w:rPr>
          <w:rFonts w:hint="eastAsia"/>
          <w:color w:val="auto"/>
        </w:rPr>
        <w:t>、擅自轉讓他人使用，</w:t>
      </w:r>
      <w:r w:rsidRPr="00AD2E77">
        <w:rPr>
          <w:rFonts w:hint="eastAsia"/>
          <w:color w:val="auto"/>
        </w:rPr>
        <w:t>及影響其他使用者權益之行為。</w:t>
      </w:r>
    </w:p>
    <w:p w:rsidR="0045767E" w:rsidRPr="00AD2E77" w:rsidRDefault="007F445D" w:rsidP="0045767E">
      <w:pPr>
        <w:pStyle w:val="Default"/>
        <w:spacing w:line="360" w:lineRule="auto"/>
        <w:ind w:leftChars="400" w:left="1440" w:hangingChars="200" w:hanging="480"/>
        <w:rPr>
          <w:color w:val="auto"/>
        </w:rPr>
      </w:pPr>
      <w:r w:rsidRPr="00AD2E77">
        <w:rPr>
          <w:rFonts w:hint="eastAsia"/>
          <w:color w:val="auto"/>
        </w:rPr>
        <w:t>三、最後一位離開研究室者，務必</w:t>
      </w:r>
      <w:r w:rsidR="009D45B7" w:rsidRPr="00AD2E77">
        <w:rPr>
          <w:rFonts w:hint="eastAsia"/>
          <w:color w:val="auto"/>
        </w:rPr>
        <w:t>關閉一切電源、空調，並反</w:t>
      </w:r>
      <w:r w:rsidRPr="00AD2E77">
        <w:rPr>
          <w:rFonts w:hint="eastAsia"/>
          <w:color w:val="auto"/>
        </w:rPr>
        <w:t>鎖</w:t>
      </w:r>
      <w:r w:rsidR="0045767E" w:rsidRPr="00AD2E77">
        <w:rPr>
          <w:rFonts w:hint="eastAsia"/>
          <w:color w:val="auto"/>
        </w:rPr>
        <w:t>門窗</w:t>
      </w:r>
      <w:r w:rsidR="009D45B7" w:rsidRPr="00AD2E77">
        <w:rPr>
          <w:rFonts w:hint="eastAsia"/>
          <w:color w:val="auto"/>
        </w:rPr>
        <w:t>。</w:t>
      </w:r>
    </w:p>
    <w:p w:rsidR="0045767E" w:rsidRPr="00AD2E77" w:rsidRDefault="009D45B7" w:rsidP="0045767E">
      <w:pPr>
        <w:pStyle w:val="Default"/>
        <w:spacing w:line="360" w:lineRule="auto"/>
        <w:ind w:leftChars="400" w:left="1440" w:hangingChars="200" w:hanging="480"/>
        <w:rPr>
          <w:color w:val="auto"/>
        </w:rPr>
      </w:pPr>
      <w:r w:rsidRPr="00AD2E77">
        <w:rPr>
          <w:rFonts w:hint="eastAsia"/>
          <w:color w:val="auto"/>
        </w:rPr>
        <w:t>四、使用者</w:t>
      </w:r>
      <w:r w:rsidR="0045767E" w:rsidRPr="00AD2E77">
        <w:rPr>
          <w:rFonts w:hint="eastAsia"/>
          <w:color w:val="auto"/>
        </w:rPr>
        <w:t>須</w:t>
      </w:r>
      <w:r w:rsidRPr="00AD2E77">
        <w:rPr>
          <w:rFonts w:hint="eastAsia"/>
          <w:color w:val="auto"/>
        </w:rPr>
        <w:t>輪流打掃研究室，以維持空間之整潔。</w:t>
      </w:r>
    </w:p>
    <w:p w:rsidR="000C2AF9" w:rsidRPr="00AD2E77" w:rsidRDefault="007F445D" w:rsidP="0045767E">
      <w:pPr>
        <w:pStyle w:val="Default"/>
        <w:spacing w:line="360" w:lineRule="auto"/>
        <w:ind w:leftChars="400" w:left="960"/>
        <w:rPr>
          <w:color w:val="auto"/>
        </w:rPr>
      </w:pPr>
      <w:r w:rsidRPr="00AD2E77">
        <w:rPr>
          <w:rFonts w:hint="eastAsia"/>
          <w:color w:val="auto"/>
        </w:rPr>
        <w:t>違反以上規定</w:t>
      </w:r>
      <w:r w:rsidR="009D45B7" w:rsidRPr="00AD2E77">
        <w:rPr>
          <w:rFonts w:hint="eastAsia"/>
          <w:color w:val="auto"/>
        </w:rPr>
        <w:t>達</w:t>
      </w:r>
      <w:r w:rsidRPr="00AD2E77">
        <w:rPr>
          <w:rFonts w:hint="eastAsia"/>
          <w:color w:val="auto"/>
        </w:rPr>
        <w:t>三次</w:t>
      </w:r>
      <w:r w:rsidR="009D45B7" w:rsidRPr="00AD2E77">
        <w:rPr>
          <w:rFonts w:hint="eastAsia"/>
          <w:color w:val="auto"/>
        </w:rPr>
        <w:t>以上者，即刻</w:t>
      </w:r>
      <w:r w:rsidRPr="00AD2E77">
        <w:rPr>
          <w:rFonts w:hint="eastAsia"/>
          <w:color w:val="auto"/>
        </w:rPr>
        <w:t>取消該使用人之借用權</w:t>
      </w:r>
      <w:r w:rsidR="009D45B7" w:rsidRPr="00AD2E77">
        <w:rPr>
          <w:rFonts w:hint="eastAsia"/>
          <w:color w:val="auto"/>
        </w:rPr>
        <w:t>，並不得於下學期提出申請。</w:t>
      </w:r>
    </w:p>
    <w:p w:rsidR="000C2AF9" w:rsidRPr="00AD2E77" w:rsidRDefault="000C2AF9" w:rsidP="00AD2E77">
      <w:pPr>
        <w:pStyle w:val="Default"/>
        <w:spacing w:line="360" w:lineRule="auto"/>
        <w:ind w:left="960" w:hangingChars="400" w:hanging="960"/>
        <w:rPr>
          <w:color w:val="auto"/>
        </w:rPr>
      </w:pPr>
      <w:r w:rsidRPr="00AD2E77">
        <w:rPr>
          <w:rFonts w:hint="eastAsia"/>
          <w:color w:val="auto"/>
        </w:rPr>
        <w:t>第</w:t>
      </w:r>
      <w:r w:rsidR="009D45B7" w:rsidRPr="00AD2E77">
        <w:rPr>
          <w:rFonts w:hint="eastAsia"/>
          <w:color w:val="auto"/>
        </w:rPr>
        <w:t>五</w:t>
      </w:r>
      <w:r w:rsidRPr="00AD2E77">
        <w:rPr>
          <w:rFonts w:hint="eastAsia"/>
          <w:color w:val="auto"/>
        </w:rPr>
        <w:t>條</w:t>
      </w:r>
      <w:r w:rsidRPr="00AD2E77">
        <w:rPr>
          <w:color w:val="auto"/>
        </w:rPr>
        <w:t xml:space="preserve"> </w:t>
      </w:r>
      <w:r w:rsidR="009D45B7" w:rsidRPr="00AD2E77">
        <w:rPr>
          <w:rFonts w:hint="eastAsia"/>
          <w:color w:val="auto"/>
        </w:rPr>
        <w:t xml:space="preserve"> </w:t>
      </w:r>
      <w:r w:rsidRPr="00AD2E77">
        <w:rPr>
          <w:rFonts w:hint="eastAsia"/>
          <w:color w:val="auto"/>
        </w:rPr>
        <w:t>原使用人應於新分配名單公佈之</w:t>
      </w:r>
      <w:proofErr w:type="gramStart"/>
      <w:r w:rsidR="009D45B7" w:rsidRPr="00AD2E77">
        <w:rPr>
          <w:rFonts w:hint="eastAsia"/>
          <w:color w:val="auto"/>
        </w:rPr>
        <w:t>一週</w:t>
      </w:r>
      <w:proofErr w:type="gramEnd"/>
      <w:r w:rsidR="009D45B7" w:rsidRPr="00AD2E77">
        <w:rPr>
          <w:rFonts w:hint="eastAsia"/>
          <w:color w:val="auto"/>
        </w:rPr>
        <w:t>內</w:t>
      </w:r>
      <w:r w:rsidRPr="00AD2E77">
        <w:rPr>
          <w:rFonts w:hint="eastAsia"/>
          <w:color w:val="auto"/>
        </w:rPr>
        <w:t>，辦理遷出，</w:t>
      </w:r>
      <w:r w:rsidR="009D45B7" w:rsidRPr="00AD2E77">
        <w:rPr>
          <w:rFonts w:hint="eastAsia"/>
          <w:color w:val="auto"/>
        </w:rPr>
        <w:t>原狀歸還借用座位</w:t>
      </w:r>
      <w:r w:rsidRPr="00AD2E77">
        <w:rPr>
          <w:rFonts w:hint="eastAsia"/>
          <w:color w:val="auto"/>
        </w:rPr>
        <w:t>。</w:t>
      </w:r>
      <w:r w:rsidR="00AD2E77" w:rsidRPr="00AD2E77">
        <w:rPr>
          <w:rFonts w:hAnsi="標楷體" w:hint="eastAsia"/>
          <w:color w:val="auto"/>
        </w:rPr>
        <w:t>逾期</w:t>
      </w:r>
      <w:r w:rsidR="00AD2E77" w:rsidRPr="00AD2E77">
        <w:rPr>
          <w:rFonts w:hAnsi="標楷體"/>
          <w:color w:val="auto"/>
        </w:rPr>
        <w:t>未</w:t>
      </w:r>
      <w:r w:rsidR="00AD2E77" w:rsidRPr="00AD2E77">
        <w:rPr>
          <w:rFonts w:hAnsi="標楷體" w:hint="eastAsia"/>
          <w:color w:val="auto"/>
        </w:rPr>
        <w:t>遷出者，</w:t>
      </w:r>
      <w:r w:rsidR="00AD2E77" w:rsidRPr="00AD2E77">
        <w:rPr>
          <w:rFonts w:hAnsi="標楷體"/>
          <w:color w:val="auto"/>
        </w:rPr>
        <w:t>系</w:t>
      </w:r>
      <w:r w:rsidR="00AD2E77" w:rsidRPr="00AD2E77">
        <w:rPr>
          <w:rFonts w:hAnsi="標楷體" w:hint="eastAsia"/>
          <w:color w:val="auto"/>
        </w:rPr>
        <w:t>辦</w:t>
      </w:r>
      <w:r w:rsidR="00AD2E77" w:rsidRPr="00AD2E77">
        <w:rPr>
          <w:rFonts w:hAnsi="標楷體"/>
          <w:color w:val="auto"/>
        </w:rPr>
        <w:t>得代為</w:t>
      </w:r>
      <w:r w:rsidR="00AD2E77" w:rsidRPr="00AD2E77">
        <w:rPr>
          <w:rFonts w:hAnsi="標楷體" w:hint="eastAsia"/>
          <w:color w:val="auto"/>
        </w:rPr>
        <w:t>處理，使用人不得異議</w:t>
      </w:r>
      <w:r w:rsidR="00AD2E77" w:rsidRPr="00AD2E77">
        <w:rPr>
          <w:rFonts w:hAnsi="標楷體"/>
          <w:color w:val="auto"/>
        </w:rPr>
        <w:t>。</w:t>
      </w:r>
    </w:p>
    <w:p w:rsidR="009D45B7" w:rsidRDefault="009D45B7" w:rsidP="00AD2E77">
      <w:pPr>
        <w:pStyle w:val="Default"/>
        <w:spacing w:line="360" w:lineRule="auto"/>
        <w:ind w:left="960" w:hangingChars="400" w:hanging="960"/>
        <w:rPr>
          <w:color w:val="auto"/>
        </w:rPr>
      </w:pPr>
      <w:r w:rsidRPr="00AD2E77">
        <w:rPr>
          <w:rFonts w:hint="eastAsia"/>
          <w:color w:val="auto"/>
        </w:rPr>
        <w:t>第六條  系辦空間有限，如</w:t>
      </w:r>
      <w:r w:rsidR="0045767E" w:rsidRPr="00AD2E77">
        <w:rPr>
          <w:rFonts w:hint="eastAsia"/>
          <w:color w:val="auto"/>
        </w:rPr>
        <w:t>需借用此研究室召開相關會議，需提前申請，並徵得使用人之同意，始可挪用。</w:t>
      </w:r>
    </w:p>
    <w:sectPr w:rsidR="009D45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53" w:rsidRDefault="00DD7E53" w:rsidP="00EE4D24">
      <w:r>
        <w:separator/>
      </w:r>
    </w:p>
  </w:endnote>
  <w:endnote w:type="continuationSeparator" w:id="0">
    <w:p w:rsidR="00DD7E53" w:rsidRDefault="00DD7E53" w:rsidP="00EE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53" w:rsidRDefault="00DD7E53" w:rsidP="00EE4D24">
      <w:r>
        <w:separator/>
      </w:r>
    </w:p>
  </w:footnote>
  <w:footnote w:type="continuationSeparator" w:id="0">
    <w:p w:rsidR="00DD7E53" w:rsidRDefault="00DD7E53" w:rsidP="00EE4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B5"/>
    <w:rsid w:val="0007451D"/>
    <w:rsid w:val="000C2AF9"/>
    <w:rsid w:val="003565B5"/>
    <w:rsid w:val="00423F9D"/>
    <w:rsid w:val="0045767E"/>
    <w:rsid w:val="007B2AB5"/>
    <w:rsid w:val="007F445D"/>
    <w:rsid w:val="00953BF0"/>
    <w:rsid w:val="00994E90"/>
    <w:rsid w:val="009D45B7"/>
    <w:rsid w:val="00A90AF6"/>
    <w:rsid w:val="00AA1C58"/>
    <w:rsid w:val="00AD2E77"/>
    <w:rsid w:val="00CE1CB1"/>
    <w:rsid w:val="00DD7E53"/>
    <w:rsid w:val="00E07542"/>
    <w:rsid w:val="00E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A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E4D2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4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4D2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4D24"/>
    <w:rPr>
      <w:sz w:val="20"/>
      <w:szCs w:val="20"/>
    </w:rPr>
  </w:style>
  <w:style w:type="paragraph" w:styleId="a7">
    <w:name w:val="Body Text Indent"/>
    <w:basedOn w:val="a"/>
    <w:link w:val="a8"/>
    <w:rsid w:val="00EE4D24"/>
    <w:pPr>
      <w:spacing w:line="360" w:lineRule="auto"/>
      <w:ind w:left="480" w:hangingChars="200" w:hanging="480"/>
      <w:jc w:val="both"/>
    </w:pPr>
  </w:style>
  <w:style w:type="character" w:customStyle="1" w:styleId="a8">
    <w:name w:val="本文縮排 字元"/>
    <w:basedOn w:val="a0"/>
    <w:link w:val="a7"/>
    <w:rsid w:val="00EE4D24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A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E4D2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4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4D2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4D24"/>
    <w:rPr>
      <w:sz w:val="20"/>
      <w:szCs w:val="20"/>
    </w:rPr>
  </w:style>
  <w:style w:type="paragraph" w:styleId="a7">
    <w:name w:val="Body Text Indent"/>
    <w:basedOn w:val="a"/>
    <w:link w:val="a8"/>
    <w:rsid w:val="00EE4D24"/>
    <w:pPr>
      <w:spacing w:line="360" w:lineRule="auto"/>
      <w:ind w:left="480" w:hangingChars="200" w:hanging="480"/>
      <w:jc w:val="both"/>
    </w:pPr>
  </w:style>
  <w:style w:type="character" w:customStyle="1" w:styleId="a8">
    <w:name w:val="本文縮排 字元"/>
    <w:basedOn w:val="a0"/>
    <w:link w:val="a7"/>
    <w:rsid w:val="00EE4D2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NCCU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2011-12-16T03:54:00Z</cp:lastPrinted>
  <dcterms:created xsi:type="dcterms:W3CDTF">2011-12-27T02:37:00Z</dcterms:created>
  <dcterms:modified xsi:type="dcterms:W3CDTF">2011-12-27T02:37:00Z</dcterms:modified>
</cp:coreProperties>
</file>